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8E86D" w14:textId="1DE100ED" w:rsidR="00E36984" w:rsidRDefault="00E24715" w:rsidP="000E0E27">
      <w:pPr>
        <w:spacing w:after="480" w:line="240" w:lineRule="exact"/>
        <w:ind w:right="5101"/>
        <w:rPr>
          <w:b/>
          <w:noProof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9F69C00" wp14:editId="24CB6CF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068809FC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60D818E8" w:rsidR="00352835" w:rsidRPr="00536A81" w:rsidRDefault="000E0E27" w:rsidP="00536A81">
                            <w:pPr>
                              <w:jc w:val="center"/>
                            </w:pPr>
                            <w:r>
                              <w:t>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6F2735A" w14:textId="60D818E8" w:rsidR="00352835" w:rsidRPr="00536A81" w:rsidRDefault="000E0E27" w:rsidP="00536A81">
                      <w:pPr>
                        <w:jc w:val="center"/>
                      </w:pPr>
                      <w:r>
                        <w:t>491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431EC5B8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7A7115B0" w:rsidR="00352835" w:rsidRPr="00C06726" w:rsidRDefault="000E0E27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2A3E9F06" w14:textId="7A7115B0" w:rsidR="00352835" w:rsidRPr="00C06726" w:rsidRDefault="000E0E27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3FFE">
        <w:rPr>
          <w:b/>
          <w:noProof/>
        </w:rPr>
        <w:t xml:space="preserve">О </w:t>
      </w:r>
      <w:r w:rsidR="00CF7112" w:rsidRPr="00CF7112">
        <w:rPr>
          <w:b/>
          <w:bCs/>
          <w:szCs w:val="28"/>
        </w:rPr>
        <w:t>внесении изменени</w:t>
      </w:r>
      <w:r w:rsidR="0024677D">
        <w:rPr>
          <w:b/>
          <w:bCs/>
          <w:szCs w:val="28"/>
        </w:rPr>
        <w:t>й</w:t>
      </w:r>
      <w:r w:rsidR="00CF7112" w:rsidRPr="00CF7112">
        <w:rPr>
          <w:b/>
          <w:bCs/>
          <w:szCs w:val="28"/>
        </w:rPr>
        <w:t xml:space="preserve"> в решени</w:t>
      </w:r>
      <w:r w:rsidR="00071AF9">
        <w:rPr>
          <w:b/>
          <w:bCs/>
          <w:szCs w:val="28"/>
        </w:rPr>
        <w:t>е</w:t>
      </w:r>
      <w:r w:rsidR="00CF7112" w:rsidRPr="00CF7112">
        <w:rPr>
          <w:b/>
          <w:bCs/>
          <w:szCs w:val="28"/>
        </w:rPr>
        <w:t xml:space="preserve"> Думы Пермского муниципального округа Пермского края </w:t>
      </w:r>
      <w:bookmarkStart w:id="1" w:name="_Hlk204871654"/>
      <w:r w:rsidR="00CF7112" w:rsidRPr="00CF7112">
        <w:rPr>
          <w:b/>
          <w:bCs/>
          <w:szCs w:val="28"/>
        </w:rPr>
        <w:t xml:space="preserve">от 26 июня 2025 г. № 416 «Об установлении расходного обязательства Пермского муниципального округа Пермского края по предоставлению единовременной денежной выплаты гражданам, оказавшим содействие в привлечении граждан к заключению </w:t>
      </w:r>
      <w:r w:rsidR="00134928" w:rsidRPr="00CF7112">
        <w:rPr>
          <w:b/>
          <w:bCs/>
          <w:szCs w:val="28"/>
        </w:rPr>
        <w:t>контракта о</w:t>
      </w:r>
      <w:r w:rsidR="00CF7112" w:rsidRPr="00CF7112">
        <w:rPr>
          <w:b/>
          <w:bCs/>
          <w:szCs w:val="28"/>
        </w:rPr>
        <w:t xml:space="preserve"> прохождении военной службы в Вооруженных Силах Российской Федерации»</w:t>
      </w:r>
      <w:bookmarkEnd w:id="1"/>
    </w:p>
    <w:bookmarkEnd w:id="0"/>
    <w:p w14:paraId="05CDD267" w14:textId="128F3F98" w:rsidR="00363FFE" w:rsidRPr="00363FFE" w:rsidRDefault="00363FFE" w:rsidP="000E0E27">
      <w:pPr>
        <w:spacing w:line="360" w:lineRule="exact"/>
        <w:ind w:firstLine="709"/>
        <w:jc w:val="both"/>
        <w:rPr>
          <w:noProof/>
        </w:rPr>
      </w:pPr>
      <w:r w:rsidRPr="00363FFE">
        <w:rPr>
          <w:noProof/>
        </w:rPr>
        <w:t>В соответствии</w:t>
      </w:r>
      <w:r w:rsidR="000E3D65">
        <w:rPr>
          <w:noProof/>
        </w:rPr>
        <w:t xml:space="preserve"> с пунктом 8 статьи 34 Федерального закона от 28 марта 1998 г. № 53-ФЗ «О воинской обязанности и военной службе», частью 3 статьи 36 Федерального закона от 20 марта 2025 г. № 33-ФЗ «Об общих принц</w:t>
      </w:r>
      <w:r w:rsidR="00F948CC">
        <w:rPr>
          <w:noProof/>
        </w:rPr>
        <w:t>и</w:t>
      </w:r>
      <w:r w:rsidR="000E3D65">
        <w:rPr>
          <w:noProof/>
        </w:rPr>
        <w:t>пах ор</w:t>
      </w:r>
      <w:r w:rsidR="00F948CC">
        <w:rPr>
          <w:noProof/>
        </w:rPr>
        <w:t>г</w:t>
      </w:r>
      <w:r w:rsidR="000E3D65">
        <w:rPr>
          <w:noProof/>
        </w:rPr>
        <w:t>анизации местного самоуправления в единой си</w:t>
      </w:r>
      <w:r w:rsidR="00F948CC">
        <w:rPr>
          <w:noProof/>
        </w:rPr>
        <w:t>ст</w:t>
      </w:r>
      <w:r w:rsidR="000E3D65">
        <w:rPr>
          <w:noProof/>
        </w:rPr>
        <w:t xml:space="preserve">еме публичной власти», пунктом 5 Указа Президента Российской Федерации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756», </w:t>
      </w:r>
      <w:r w:rsidRPr="00363FFE">
        <w:rPr>
          <w:noProof/>
        </w:rPr>
        <w:t>пунктом 1 части 2 статьи 25 Устава Пермского муниципального округа Пермского края,</w:t>
      </w:r>
      <w:r w:rsidR="000E3D65">
        <w:rPr>
          <w:noProof/>
        </w:rPr>
        <w:t xml:space="preserve"> в целях удовлетворения потребностей Вооруженных Сил Российской Федерации</w:t>
      </w:r>
    </w:p>
    <w:p w14:paraId="440D7031" w14:textId="77777777" w:rsidR="00363FFE" w:rsidRPr="00363FFE" w:rsidRDefault="00363FFE" w:rsidP="000E0E27">
      <w:pPr>
        <w:spacing w:line="360" w:lineRule="exact"/>
        <w:ind w:firstLine="709"/>
        <w:jc w:val="both"/>
        <w:rPr>
          <w:noProof/>
        </w:rPr>
      </w:pPr>
      <w:r w:rsidRPr="00363FFE">
        <w:rPr>
          <w:noProof/>
        </w:rPr>
        <w:t>Дума Пермского муниципального округа Пермского края РЕШАЕТ:</w:t>
      </w:r>
    </w:p>
    <w:p w14:paraId="357DD1E2" w14:textId="2F086EF1" w:rsidR="00071AF9" w:rsidRDefault="000E0E27" w:rsidP="000E0E27">
      <w:pPr>
        <w:pStyle w:val="af0"/>
        <w:spacing w:line="360" w:lineRule="exact"/>
        <w:ind w:left="0" w:firstLine="709"/>
        <w:jc w:val="both"/>
        <w:rPr>
          <w:noProof/>
        </w:rPr>
      </w:pPr>
      <w:r>
        <w:rPr>
          <w:noProof/>
        </w:rPr>
        <w:t xml:space="preserve">1. </w:t>
      </w:r>
      <w:r w:rsidR="00C11820">
        <w:rPr>
          <w:noProof/>
        </w:rPr>
        <w:t xml:space="preserve">Внести в </w:t>
      </w:r>
      <w:r w:rsidR="00CF7112" w:rsidRPr="00CF7112">
        <w:rPr>
          <w:noProof/>
        </w:rPr>
        <w:t>решени</w:t>
      </w:r>
      <w:r w:rsidR="00071AF9">
        <w:rPr>
          <w:noProof/>
        </w:rPr>
        <w:t>е</w:t>
      </w:r>
      <w:r w:rsidR="00CF7112" w:rsidRPr="00CF7112">
        <w:rPr>
          <w:noProof/>
        </w:rPr>
        <w:t xml:space="preserve"> Думы Пермского муниципального округа Пермского края от 26 июня 2025 г. № 416 «Об установлении расходного обязательства Пермского муниципального округа Пермского края по предоставлению единовременной денежной выплаты гражданам, оказавшим содействие в привлечении граждан к заключению контракта  о прохождении военной </w:t>
      </w:r>
      <w:r w:rsidR="00CF7112" w:rsidRPr="00CF7112">
        <w:rPr>
          <w:noProof/>
        </w:rPr>
        <w:lastRenderedPageBreak/>
        <w:t>службы в Вооруженных Силах Российской Федерации» (в редакции решений Думы Пермского муниципального округа Пермского края от 28 августа 2025 г. № 423, от 25 сентября 2025 г. № 439</w:t>
      </w:r>
      <w:r w:rsidR="00CF7112">
        <w:rPr>
          <w:noProof/>
        </w:rPr>
        <w:t>, от 12 декабря 2025 г. № 465</w:t>
      </w:r>
      <w:r w:rsidR="00CF7112" w:rsidRPr="00CF7112">
        <w:rPr>
          <w:noProof/>
        </w:rPr>
        <w:t>)</w:t>
      </w:r>
      <w:r w:rsidR="000341A4">
        <w:rPr>
          <w:noProof/>
        </w:rPr>
        <w:t xml:space="preserve"> </w:t>
      </w:r>
      <w:r w:rsidR="00071AF9">
        <w:rPr>
          <w:noProof/>
        </w:rPr>
        <w:t xml:space="preserve">следующие </w:t>
      </w:r>
      <w:r w:rsidR="00C11820">
        <w:rPr>
          <w:noProof/>
        </w:rPr>
        <w:t>изменени</w:t>
      </w:r>
      <w:r w:rsidR="00071AF9">
        <w:rPr>
          <w:noProof/>
        </w:rPr>
        <w:t>я:</w:t>
      </w:r>
    </w:p>
    <w:p w14:paraId="45895463" w14:textId="2099E0ED" w:rsidR="004F2006" w:rsidRDefault="000E0E27" w:rsidP="000E0E27">
      <w:pPr>
        <w:pStyle w:val="af0"/>
        <w:spacing w:line="360" w:lineRule="exact"/>
        <w:ind w:left="0" w:firstLine="709"/>
        <w:jc w:val="both"/>
        <w:rPr>
          <w:noProof/>
        </w:rPr>
      </w:pPr>
      <w:r>
        <w:rPr>
          <w:noProof/>
        </w:rPr>
        <w:t xml:space="preserve">1.1. </w:t>
      </w:r>
      <w:r w:rsidR="004F2006">
        <w:rPr>
          <w:noProof/>
        </w:rPr>
        <w:t>преамбулу изложить в следующей редакции:</w:t>
      </w:r>
    </w:p>
    <w:p w14:paraId="2FC4F61D" w14:textId="65FA214B" w:rsidR="004F2006" w:rsidRDefault="004F2006" w:rsidP="000E0E27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«</w:t>
      </w:r>
      <w:r w:rsidRPr="004F2006">
        <w:rPr>
          <w:noProof/>
        </w:rPr>
        <w:t>В соответствии с пунктом 8 статьи 34 Федерального закона от 28 марта 1998 г. № 53-ФЗ «О воинской обязанности и военной службе», частью 3 статьи 36 Федерального закона от 20 марта 2025 г. № 33-ФЗ «Об общих принципах организации местного самоуправления в единой системе публичной власти», пунктом 5 Указа Президента Российской Федерации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756», пунктом 1 части 2 статьи 25 Устава Пермского муниципального округа Пермского края, в целях удовлетворения потребностей Вооруженных Сил Российской Федерации</w:t>
      </w:r>
      <w:r>
        <w:rPr>
          <w:noProof/>
        </w:rPr>
        <w:t>»;</w:t>
      </w:r>
    </w:p>
    <w:p w14:paraId="3A094C02" w14:textId="10461BEF" w:rsidR="00071AF9" w:rsidRDefault="00071AF9" w:rsidP="000E0E27">
      <w:pPr>
        <w:pStyle w:val="af0"/>
        <w:spacing w:line="360" w:lineRule="exact"/>
        <w:ind w:left="0" w:firstLine="709"/>
        <w:jc w:val="both"/>
        <w:rPr>
          <w:noProof/>
        </w:rPr>
      </w:pPr>
      <w:r>
        <w:rPr>
          <w:noProof/>
        </w:rPr>
        <w:t>1.</w:t>
      </w:r>
      <w:r w:rsidR="004F2006">
        <w:rPr>
          <w:noProof/>
        </w:rPr>
        <w:t>2</w:t>
      </w:r>
      <w:r>
        <w:rPr>
          <w:noProof/>
        </w:rPr>
        <w:t>. в пункте 1 слов</w:t>
      </w:r>
      <w:r w:rsidR="00662681">
        <w:rPr>
          <w:noProof/>
        </w:rPr>
        <w:t>а</w:t>
      </w:r>
      <w:r>
        <w:rPr>
          <w:noProof/>
        </w:rPr>
        <w:t xml:space="preserve"> «</w:t>
      </w:r>
      <w:r w:rsidR="009638FD">
        <w:rPr>
          <w:noProof/>
        </w:rPr>
        <w:t>зарегистрированных по месту жительс</w:t>
      </w:r>
      <w:r w:rsidR="00D34ED5">
        <w:rPr>
          <w:noProof/>
        </w:rPr>
        <w:t>тва</w:t>
      </w:r>
      <w:r w:rsidR="00662681">
        <w:rPr>
          <w:noProof/>
        </w:rPr>
        <w:t xml:space="preserve"> на территории иных субъектов Российской Федерации, а также</w:t>
      </w:r>
      <w:r w:rsidR="009638FD">
        <w:rPr>
          <w:noProof/>
        </w:rPr>
        <w:t xml:space="preserve">» </w:t>
      </w:r>
      <w:r w:rsidR="00662681">
        <w:rPr>
          <w:noProof/>
        </w:rPr>
        <w:t>исключить</w:t>
      </w:r>
      <w:r w:rsidR="009638FD">
        <w:rPr>
          <w:noProof/>
        </w:rPr>
        <w:t>;</w:t>
      </w:r>
    </w:p>
    <w:p w14:paraId="16B5B65C" w14:textId="5E6FB574" w:rsidR="000341A4" w:rsidRDefault="00071AF9" w:rsidP="000E0E27">
      <w:pPr>
        <w:pStyle w:val="af0"/>
        <w:spacing w:line="360" w:lineRule="exact"/>
        <w:ind w:left="0" w:firstLine="709"/>
        <w:jc w:val="both"/>
        <w:rPr>
          <w:noProof/>
        </w:rPr>
      </w:pPr>
      <w:r>
        <w:rPr>
          <w:noProof/>
        </w:rPr>
        <w:t>1.</w:t>
      </w:r>
      <w:r w:rsidR="004F2006">
        <w:rPr>
          <w:noProof/>
        </w:rPr>
        <w:t>3</w:t>
      </w:r>
      <w:r>
        <w:rPr>
          <w:noProof/>
        </w:rPr>
        <w:t>.</w:t>
      </w:r>
      <w:r w:rsidR="00C11820">
        <w:rPr>
          <w:noProof/>
        </w:rPr>
        <w:t xml:space="preserve"> </w:t>
      </w:r>
      <w:r>
        <w:rPr>
          <w:noProof/>
        </w:rPr>
        <w:t>п</w:t>
      </w:r>
      <w:r w:rsidRPr="00CF7112">
        <w:rPr>
          <w:noProof/>
        </w:rPr>
        <w:t>ункт 2</w:t>
      </w:r>
      <w:r>
        <w:rPr>
          <w:noProof/>
        </w:rPr>
        <w:t xml:space="preserve"> </w:t>
      </w:r>
      <w:r w:rsidR="000341A4">
        <w:rPr>
          <w:noProof/>
        </w:rPr>
        <w:t>изложи</w:t>
      </w:r>
      <w:r w:rsidR="00D34ED5">
        <w:rPr>
          <w:noProof/>
        </w:rPr>
        <w:t>ть</w:t>
      </w:r>
      <w:r w:rsidR="00C11820">
        <w:rPr>
          <w:noProof/>
        </w:rPr>
        <w:t xml:space="preserve"> </w:t>
      </w:r>
      <w:r w:rsidR="000341A4">
        <w:rPr>
          <w:noProof/>
        </w:rPr>
        <w:t>в следующей редакции:</w:t>
      </w:r>
      <w:r w:rsidRPr="00071AF9">
        <w:rPr>
          <w:noProof/>
        </w:rPr>
        <w:t xml:space="preserve"> </w:t>
      </w:r>
    </w:p>
    <w:p w14:paraId="1656860F" w14:textId="77777777" w:rsidR="000E0E27" w:rsidRPr="000E0E27" w:rsidRDefault="000341A4" w:rsidP="000E0E27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Cs w:val="28"/>
        </w:rPr>
      </w:pPr>
      <w:r>
        <w:rPr>
          <w:noProof/>
        </w:rPr>
        <w:t>«</w:t>
      </w:r>
      <w:r w:rsidR="000E0E27" w:rsidRPr="000E0E27">
        <w:rPr>
          <w:szCs w:val="28"/>
        </w:rPr>
        <w:t>2. Установить следующие размеры единовременной денежной выплаты за каждого гражданина, заключившего контракт о прохождении военной службы в Вооруженных Силах Российской Федерации:</w:t>
      </w:r>
    </w:p>
    <w:p w14:paraId="1061BD8D" w14:textId="77777777" w:rsidR="000E0E27" w:rsidRPr="000E0E27" w:rsidRDefault="000E0E27" w:rsidP="000E0E27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Cs w:val="28"/>
        </w:rPr>
      </w:pPr>
      <w:r w:rsidRPr="000E0E27">
        <w:rPr>
          <w:szCs w:val="28"/>
        </w:rPr>
        <w:t>гражданам, оказавшим содействие в привлечении к заключению контракта о прохождении военной службы в Вооруженных Силах Российской Федерации через пункт отбора, военный комиссариат Пермского края граждан Российской Федерации, зарегистрированных по месту жительства на территории Пермского края, - 100000,00 рублей;</w:t>
      </w:r>
    </w:p>
    <w:p w14:paraId="08C79FB6" w14:textId="10B1845F" w:rsidR="000341A4" w:rsidRDefault="000E0E27" w:rsidP="000E0E27">
      <w:pPr>
        <w:pStyle w:val="af0"/>
        <w:spacing w:line="360" w:lineRule="exact"/>
        <w:ind w:left="0" w:firstLine="709"/>
        <w:jc w:val="both"/>
        <w:rPr>
          <w:noProof/>
        </w:rPr>
      </w:pPr>
      <w:r w:rsidRPr="000E0E27">
        <w:rPr>
          <w:szCs w:val="28"/>
        </w:rPr>
        <w:t>гражданам, оказавшим содействие в привлечении к заключению контракта о прохождении военной службы в Вооруженных Силах Российской Федерации через пункт отбора, военный комиссариат Пермского края граждан Российской Федерации, зарегистрированных по месту жительства на территории иных субъектов Российской Федерации,</w:t>
      </w:r>
      <w:r w:rsidRPr="000E0E27">
        <w:t xml:space="preserve"> </w:t>
      </w:r>
      <w:r w:rsidRPr="000E0E27">
        <w:rPr>
          <w:szCs w:val="28"/>
        </w:rPr>
        <w:t>граждан Российской Федерации,</w:t>
      </w:r>
      <w:r w:rsidRPr="000E0E27">
        <w:t xml:space="preserve"> </w:t>
      </w:r>
      <w:r w:rsidRPr="000E0E27">
        <w:rPr>
          <w:szCs w:val="28"/>
        </w:rPr>
        <w:t>зарегистрированных по месту пребывания на территории иных субъектов Российской Федерации, но не имеющих регистрацию по месту жительства на территории Пермского края, а также иностранных граждан и лиц без гражданства, - 250000,00 рублей.</w:t>
      </w:r>
      <w:r w:rsidR="00A16A4D">
        <w:rPr>
          <w:noProof/>
        </w:rPr>
        <w:t>».</w:t>
      </w:r>
      <w:r w:rsidR="000341A4">
        <w:rPr>
          <w:noProof/>
        </w:rPr>
        <w:t xml:space="preserve"> </w:t>
      </w:r>
    </w:p>
    <w:p w14:paraId="21420380" w14:textId="064FCBAD" w:rsidR="004F2006" w:rsidRDefault="00363FFE" w:rsidP="000E0E27">
      <w:pPr>
        <w:spacing w:line="360" w:lineRule="exact"/>
        <w:ind w:firstLine="709"/>
        <w:jc w:val="both"/>
        <w:rPr>
          <w:noProof/>
        </w:rPr>
      </w:pPr>
      <w:r w:rsidRPr="00363FFE">
        <w:rPr>
          <w:noProof/>
        </w:rPr>
        <w:t>2</w:t>
      </w:r>
      <w:r w:rsidR="000E0E27">
        <w:rPr>
          <w:noProof/>
        </w:rPr>
        <w:t xml:space="preserve">. </w:t>
      </w:r>
      <w:r w:rsidRPr="00363FFE">
        <w:rPr>
          <w:noProof/>
        </w:rPr>
        <w:t>Опубликовать</w:t>
      </w:r>
      <w:r w:rsidR="00C11820">
        <w:rPr>
          <w:noProof/>
        </w:rPr>
        <w:t xml:space="preserve"> </w:t>
      </w:r>
      <w:r w:rsidRPr="00363FFE">
        <w:rPr>
          <w:noProof/>
        </w:rPr>
        <w:t>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(www.permokrug.ru).</w:t>
      </w:r>
    </w:p>
    <w:p w14:paraId="7C162C33" w14:textId="42E689D2" w:rsidR="00363FFE" w:rsidRDefault="00363FFE" w:rsidP="000E0E27">
      <w:pPr>
        <w:spacing w:line="360" w:lineRule="exact"/>
        <w:ind w:firstLine="709"/>
        <w:jc w:val="both"/>
        <w:rPr>
          <w:noProof/>
        </w:rPr>
      </w:pPr>
      <w:r w:rsidRPr="00363FFE">
        <w:rPr>
          <w:noProof/>
        </w:rPr>
        <w:lastRenderedPageBreak/>
        <w:t>3. Настоящее решение вступает в силу со дня его официального опубликования</w:t>
      </w:r>
      <w:r w:rsidR="00C11820">
        <w:rPr>
          <w:noProof/>
        </w:rPr>
        <w:t>.</w:t>
      </w:r>
    </w:p>
    <w:p w14:paraId="79AAAD9D" w14:textId="0D2F7655" w:rsidR="00363FFE" w:rsidRDefault="00363FFE" w:rsidP="00363FFE">
      <w:pPr>
        <w:spacing w:line="360" w:lineRule="exact"/>
        <w:rPr>
          <w:noProof/>
        </w:rPr>
      </w:pPr>
    </w:p>
    <w:p w14:paraId="70DB5A7E" w14:textId="77777777" w:rsidR="00355BE3" w:rsidRDefault="00355BE3" w:rsidP="00363FFE">
      <w:pPr>
        <w:spacing w:line="360" w:lineRule="exact"/>
        <w:rPr>
          <w:noProof/>
        </w:rPr>
      </w:pPr>
    </w:p>
    <w:p w14:paraId="23D36170" w14:textId="77777777" w:rsidR="00363FFE" w:rsidRDefault="00363FFE" w:rsidP="00363FFE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7F4DD3D6" w14:textId="02C2E52F" w:rsidR="00363FFE" w:rsidRDefault="00363FFE" w:rsidP="00363FFE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</w:t>
      </w:r>
      <w:r w:rsidR="000E0E27">
        <w:rPr>
          <w:noProof/>
        </w:rPr>
        <w:t xml:space="preserve">    </w:t>
      </w:r>
      <w:r>
        <w:rPr>
          <w:noProof/>
        </w:rPr>
        <w:t xml:space="preserve">                  Д.В. Гордиенко</w:t>
      </w:r>
    </w:p>
    <w:p w14:paraId="67C4A3E3" w14:textId="77777777" w:rsidR="00363FFE" w:rsidRDefault="00363FFE" w:rsidP="00363FFE">
      <w:pPr>
        <w:spacing w:line="360" w:lineRule="exact"/>
        <w:rPr>
          <w:noProof/>
        </w:rPr>
      </w:pPr>
    </w:p>
    <w:p w14:paraId="7DD03213" w14:textId="77777777" w:rsidR="00363FFE" w:rsidRDefault="00363FFE" w:rsidP="00363FFE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371DF159" w14:textId="77777777" w:rsidR="00363FFE" w:rsidRDefault="00363FFE" w:rsidP="00363FFE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6EAA6521" w14:textId="7661645E" w:rsidR="008558DE" w:rsidRPr="00717755" w:rsidRDefault="00363FFE" w:rsidP="000E0E27">
      <w:pPr>
        <w:spacing w:line="240" w:lineRule="exact"/>
        <w:rPr>
          <w:noProof/>
        </w:rPr>
      </w:pPr>
      <w:r>
        <w:rPr>
          <w:noProof/>
        </w:rPr>
        <w:t xml:space="preserve">муниципального округа                                                  </w:t>
      </w:r>
      <w:r w:rsidR="000E0E27">
        <w:rPr>
          <w:noProof/>
        </w:rPr>
        <w:t xml:space="preserve"> </w:t>
      </w:r>
      <w:r>
        <w:rPr>
          <w:noProof/>
        </w:rPr>
        <w:t xml:space="preserve">                О.Н. Андрианова</w:t>
      </w:r>
    </w:p>
    <w:sectPr w:rsidR="008558DE" w:rsidRPr="00717755" w:rsidSect="000E0E27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1DD12" w14:textId="77777777" w:rsidR="00413F5E" w:rsidRDefault="00413F5E" w:rsidP="00DA5614">
      <w:r>
        <w:separator/>
      </w:r>
    </w:p>
  </w:endnote>
  <w:endnote w:type="continuationSeparator" w:id="0">
    <w:p w14:paraId="64B5A620" w14:textId="77777777" w:rsidR="00413F5E" w:rsidRDefault="00413F5E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2302436C" w:rsidR="00352835" w:rsidRPr="000E0E27" w:rsidRDefault="00352835" w:rsidP="0023189A">
    <w:pPr>
      <w:pStyle w:val="ae"/>
      <w:jc w:val="right"/>
      <w:rPr>
        <w:szCs w:val="28"/>
      </w:rPr>
    </w:pPr>
    <w:r w:rsidRPr="000E0E27">
      <w:rPr>
        <w:szCs w:val="28"/>
      </w:rPr>
      <w:fldChar w:fldCharType="begin"/>
    </w:r>
    <w:r w:rsidRPr="000E0E27">
      <w:rPr>
        <w:szCs w:val="28"/>
      </w:rPr>
      <w:instrText>PAGE   \* MERGEFORMAT</w:instrText>
    </w:r>
    <w:r w:rsidRPr="000E0E27">
      <w:rPr>
        <w:szCs w:val="28"/>
      </w:rPr>
      <w:fldChar w:fldCharType="separate"/>
    </w:r>
    <w:r w:rsidR="0091591B">
      <w:rPr>
        <w:noProof/>
        <w:szCs w:val="28"/>
      </w:rPr>
      <w:t>2</w:t>
    </w:r>
    <w:r w:rsidRPr="000E0E27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6FEFE" w14:textId="77777777" w:rsidR="00413F5E" w:rsidRDefault="00413F5E" w:rsidP="00DA5614">
      <w:r>
        <w:separator/>
      </w:r>
    </w:p>
  </w:footnote>
  <w:footnote w:type="continuationSeparator" w:id="0">
    <w:p w14:paraId="3D6AFEBC" w14:textId="77777777" w:rsidR="00413F5E" w:rsidRDefault="00413F5E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multilevel"/>
    <w:tmpl w:val="DC6E0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1505C"/>
    <w:rsid w:val="00020A41"/>
    <w:rsid w:val="000341A4"/>
    <w:rsid w:val="00040109"/>
    <w:rsid w:val="00053764"/>
    <w:rsid w:val="00062005"/>
    <w:rsid w:val="00071AF9"/>
    <w:rsid w:val="00084B8D"/>
    <w:rsid w:val="000943DA"/>
    <w:rsid w:val="000944A0"/>
    <w:rsid w:val="000A1581"/>
    <w:rsid w:val="000B1CE0"/>
    <w:rsid w:val="000B29B7"/>
    <w:rsid w:val="000B2C0B"/>
    <w:rsid w:val="000B6369"/>
    <w:rsid w:val="000C0EE7"/>
    <w:rsid w:val="000D4036"/>
    <w:rsid w:val="000D5B40"/>
    <w:rsid w:val="000E0E27"/>
    <w:rsid w:val="000E3AD7"/>
    <w:rsid w:val="000E3D65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4928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0F52"/>
    <w:rsid w:val="00172E79"/>
    <w:rsid w:val="001842B8"/>
    <w:rsid w:val="00186748"/>
    <w:rsid w:val="00187FC1"/>
    <w:rsid w:val="0019223F"/>
    <w:rsid w:val="00192D7D"/>
    <w:rsid w:val="0019583F"/>
    <w:rsid w:val="001A2984"/>
    <w:rsid w:val="001A3649"/>
    <w:rsid w:val="001A6D25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4677D"/>
    <w:rsid w:val="002514A8"/>
    <w:rsid w:val="00256138"/>
    <w:rsid w:val="0026564B"/>
    <w:rsid w:val="002674B5"/>
    <w:rsid w:val="00276B48"/>
    <w:rsid w:val="00281620"/>
    <w:rsid w:val="00295B8B"/>
    <w:rsid w:val="00295BF3"/>
    <w:rsid w:val="002A60D6"/>
    <w:rsid w:val="002A721E"/>
    <w:rsid w:val="002B1A2D"/>
    <w:rsid w:val="002C1A0E"/>
    <w:rsid w:val="002C5595"/>
    <w:rsid w:val="002D35BC"/>
    <w:rsid w:val="002D37C1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E0006"/>
    <w:rsid w:val="003F10E8"/>
    <w:rsid w:val="003F4495"/>
    <w:rsid w:val="003F44B2"/>
    <w:rsid w:val="00406607"/>
    <w:rsid w:val="00413F5E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688F"/>
    <w:rsid w:val="0048757B"/>
    <w:rsid w:val="0049130A"/>
    <w:rsid w:val="00494227"/>
    <w:rsid w:val="004974BF"/>
    <w:rsid w:val="004A42F0"/>
    <w:rsid w:val="004B0B3E"/>
    <w:rsid w:val="004B6B07"/>
    <w:rsid w:val="004D2AA2"/>
    <w:rsid w:val="004F2006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50CC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2681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E638A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62F08"/>
    <w:rsid w:val="00780D23"/>
    <w:rsid w:val="00784AC5"/>
    <w:rsid w:val="0079448D"/>
    <w:rsid w:val="007A212B"/>
    <w:rsid w:val="007B2B65"/>
    <w:rsid w:val="007C3B15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1EC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1591B"/>
    <w:rsid w:val="00920114"/>
    <w:rsid w:val="00920960"/>
    <w:rsid w:val="00930476"/>
    <w:rsid w:val="00937A45"/>
    <w:rsid w:val="00941EDB"/>
    <w:rsid w:val="00945A9F"/>
    <w:rsid w:val="009462A2"/>
    <w:rsid w:val="009638FD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A4D"/>
    <w:rsid w:val="00A16D73"/>
    <w:rsid w:val="00A260B1"/>
    <w:rsid w:val="00A317F0"/>
    <w:rsid w:val="00A35DE8"/>
    <w:rsid w:val="00A4342D"/>
    <w:rsid w:val="00A44C1A"/>
    <w:rsid w:val="00A52A67"/>
    <w:rsid w:val="00A571F8"/>
    <w:rsid w:val="00A70CEB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29C0"/>
    <w:rsid w:val="00B03348"/>
    <w:rsid w:val="00B13481"/>
    <w:rsid w:val="00B33CDA"/>
    <w:rsid w:val="00B45CAA"/>
    <w:rsid w:val="00B45F51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11820"/>
    <w:rsid w:val="00C210E9"/>
    <w:rsid w:val="00C21B12"/>
    <w:rsid w:val="00C22124"/>
    <w:rsid w:val="00C35C2B"/>
    <w:rsid w:val="00C50DDE"/>
    <w:rsid w:val="00C64C79"/>
    <w:rsid w:val="00C75CF2"/>
    <w:rsid w:val="00C92A2A"/>
    <w:rsid w:val="00C93939"/>
    <w:rsid w:val="00C955F1"/>
    <w:rsid w:val="00CA0B9C"/>
    <w:rsid w:val="00CA4415"/>
    <w:rsid w:val="00CA4D1A"/>
    <w:rsid w:val="00CB27EF"/>
    <w:rsid w:val="00CB421F"/>
    <w:rsid w:val="00CB743C"/>
    <w:rsid w:val="00CB7CFD"/>
    <w:rsid w:val="00CC07C0"/>
    <w:rsid w:val="00CC4C83"/>
    <w:rsid w:val="00CD13D7"/>
    <w:rsid w:val="00CE0FC2"/>
    <w:rsid w:val="00CE34DE"/>
    <w:rsid w:val="00CE58A2"/>
    <w:rsid w:val="00CE7E9F"/>
    <w:rsid w:val="00CF1431"/>
    <w:rsid w:val="00CF22B7"/>
    <w:rsid w:val="00CF402D"/>
    <w:rsid w:val="00CF7112"/>
    <w:rsid w:val="00D1660C"/>
    <w:rsid w:val="00D16E9F"/>
    <w:rsid w:val="00D21EEE"/>
    <w:rsid w:val="00D2232E"/>
    <w:rsid w:val="00D22E6A"/>
    <w:rsid w:val="00D30CA9"/>
    <w:rsid w:val="00D34ED5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B4283"/>
    <w:rsid w:val="00DC7698"/>
    <w:rsid w:val="00DD7E81"/>
    <w:rsid w:val="00E00F10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3AF6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48CC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44E44-23AF-4BD1-8C57-938A6CAD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2022-01-21T04:39:00Z</cp:lastPrinted>
  <dcterms:created xsi:type="dcterms:W3CDTF">2026-03-31T03:37:00Z</dcterms:created>
  <dcterms:modified xsi:type="dcterms:W3CDTF">2026-03-31T03:37:00Z</dcterms:modified>
</cp:coreProperties>
</file>